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4DF" w:rsidRDefault="006A2FAD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Тема урока: </w:t>
      </w:r>
      <w:r w:rsidRPr="006A2FAD">
        <w:rPr>
          <w:rFonts w:asciiTheme="majorBidi" w:hAnsiTheme="majorBidi" w:cstheme="majorBidi"/>
          <w:sz w:val="28"/>
          <w:szCs w:val="28"/>
        </w:rPr>
        <w:t>Тестирование подтягивания. Легкоатлетическая эстафета.</w:t>
      </w:r>
    </w:p>
    <w:p w:rsidR="006A2FAD" w:rsidRDefault="006A2FAD">
      <w:pPr>
        <w:rPr>
          <w:rFonts w:asciiTheme="majorBidi" w:hAnsiTheme="majorBidi" w:cstheme="majorBidi"/>
          <w:sz w:val="28"/>
          <w:szCs w:val="28"/>
        </w:rPr>
      </w:pPr>
    </w:p>
    <w:p w:rsidR="006A2FAD" w:rsidRDefault="006A2FAD">
      <w:pPr>
        <w:rPr>
          <w:rFonts w:asciiTheme="majorBidi" w:hAnsiTheme="majorBidi" w:cstheme="majorBidi"/>
          <w:sz w:val="28"/>
          <w:szCs w:val="28"/>
        </w:rPr>
      </w:pPr>
    </w:p>
    <w:p w:rsidR="006A2FAD" w:rsidRDefault="006A2FAD">
      <w:pPr>
        <w:rPr>
          <w:rFonts w:asciiTheme="majorBidi" w:hAnsiTheme="majorBidi" w:cstheme="majorBidi"/>
          <w:sz w:val="28"/>
          <w:szCs w:val="28"/>
          <w:lang w:val="tt-RU"/>
        </w:rPr>
      </w:pPr>
      <w:r>
        <w:rPr>
          <w:rFonts w:asciiTheme="majorBidi" w:hAnsiTheme="majorBidi" w:cstheme="majorBidi"/>
          <w:sz w:val="28"/>
          <w:szCs w:val="28"/>
        </w:rPr>
        <w:t>1. Правила выполнения подтягивания на высокой (мальчикам) и низкой перекладине (девочкам).</w:t>
      </w:r>
      <w:r w:rsidR="001F20C9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Подтягивание на перекладине – упражнение, которое отлично развивает мышцы спины. Регулярно делая подтягивания, можно улучшить свою осанку и состояние опорно-двигательного аппарата.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Данное упражнение способствует пропаданию сутулости, уменьшению давления между позвонками и улучшению подвижности шеи и плеч.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Подтягивания выполняются для юношей и девушек по-разному - Подтягивание на высокой перекладине из виса для юношей и – подтягивание на низкой перекладине из виса лежа.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Подтягивание для юношей на высокой перекладине выполняется из исходного положения: вис хватом сверху, кисти рук на ширине плеч, руки, туловище и ноги выпрямлены, ноги не касаются пола, ступни вместе.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 виса на прямых руках хватом сверху необходимо подтянуться так, чтобы подбородок оказался выше перекладины, опуститься в вис до полного выпрямления рук, зафиксировать это положение в течение 1 с.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Испытание выполняется на большее количество раз.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Засчитывается количество правильно выполненных подтягиваний.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Ошибки, в результате которых испытание (подтягивание) не засчитывается: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подбородок ученика оказался ниже уровня грифа перекладины;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подтягивание осуществляется рывками или махами ног (туловища);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широкий хват при выполнении исходного положения;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отсутствие фиксации менее одной секунды исходного положения;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совершение «маятниковых» движений с остановкой;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участник при выполнении испытания раскрыл ладонь;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движении вверх у ученика ноги согнуты в коленных суставах;</w:t>
      </w:r>
    </w:p>
    <w:p w:rsidR="001F20C9" w:rsidRPr="001F20C9" w:rsidRDefault="001F20C9" w:rsidP="00B72A7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явно видимое поочередное (неравномерное) сгибание рук.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proofErr w:type="gramStart"/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Юношам, чтобы получить оценку «Отлично» необходимо выполнить одиннадцать подтягиваний, «хорошо» - девять, «удовлетворительно» - семь.</w:t>
      </w:r>
      <w:proofErr w:type="gramEnd"/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Девушки сдают модификацию этого упражнения – подтягивание на низкой перекладине из виса лежа.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Подтягивание на низкой перекладине выполняется из исходного положения: </w:t>
      </w:r>
      <w:proofErr w:type="gramStart"/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вис</w:t>
      </w:r>
      <w:proofErr w:type="gramEnd"/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лежа лицом вверх хватом сверху, руки на ширине плеч, голова, туловище и ноги составляют прямую линию, пятки могут упираться в опору высотой до 4 см.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 исходного положения участник подтягивается до пересечения подбородком грифа перекладины, затем опускается в вис и, зафиксировав на 1 секунду исходное положение, продолжает выполнение испытания.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подтягивании локти разведены не более чем на 45 градусов. Засчитывается количество правильно выполненных подтягиваний.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Ошибки, в результате которых испытание (подтягивание) не засчитывается:</w:t>
      </w:r>
    </w:p>
    <w:p w:rsidR="001F20C9" w:rsidRPr="001F20C9" w:rsidRDefault="001F20C9" w:rsidP="00B72A7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подтягивание рывками или с прогибом туловища;</w:t>
      </w:r>
    </w:p>
    <w:p w:rsidR="001F20C9" w:rsidRPr="001F20C9" w:rsidRDefault="001F20C9" w:rsidP="00B72A7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подбородок ниже грифа перекладины;</w:t>
      </w:r>
    </w:p>
    <w:p w:rsidR="001F20C9" w:rsidRPr="001F20C9" w:rsidRDefault="001F20C9" w:rsidP="00B72A7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отсутствие фиксации на 1 с исходного положения.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proofErr w:type="gramStart"/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Девушкам, чтобы получить оценку «Отлично» необходимо выполнить семнадцать подтягиваний, «хорошо» - четырнадцать, «удовлетворительно» - десять.</w:t>
      </w:r>
      <w:proofErr w:type="gramEnd"/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Подтягивание на перекладине из виса – упражнение из комплекса ГТО – «Готов к труду и обороне» - специального комплекса упражнений, программа, направленная государством на оздоровление населения.</w:t>
      </w:r>
    </w:p>
    <w:p w:rsidR="001F20C9" w:rsidRPr="001F20C9" w:rsidRDefault="001F20C9" w:rsidP="00B72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Девушкам чтобы получить золотой значок, необходимо выполнить подтягивания </w:t>
      </w:r>
      <w:r w:rsidR="00B72A7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 низкой перекладине из виса 1</w:t>
      </w:r>
      <w:r w:rsidR="00B72A71">
        <w:rPr>
          <w:rFonts w:ascii="Times New Roman" w:eastAsia="Times New Roman" w:hAnsi="Times New Roman" w:cs="Times New Roman"/>
          <w:color w:val="1D1D1B"/>
          <w:sz w:val="28"/>
          <w:szCs w:val="28"/>
          <w:lang w:val="tt-RU" w:eastAsia="ru-RU"/>
        </w:rPr>
        <w:t>5</w:t>
      </w:r>
      <w:r w:rsidR="00B72A7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раз; юношам – </w:t>
      </w:r>
      <w:r w:rsidR="00B72A71">
        <w:rPr>
          <w:rFonts w:ascii="Times New Roman" w:eastAsia="Times New Roman" w:hAnsi="Times New Roman" w:cs="Times New Roman"/>
          <w:color w:val="1D1D1B"/>
          <w:sz w:val="28"/>
          <w:szCs w:val="28"/>
          <w:lang w:val="tt-RU" w:eastAsia="ru-RU"/>
        </w:rPr>
        <w:t>9</w:t>
      </w: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раз подтягивания на высокой перекладине из виса.</w:t>
      </w:r>
    </w:p>
    <w:p w:rsidR="00B72A71" w:rsidRDefault="00B72A71">
      <w:pPr>
        <w:rPr>
          <w:rFonts w:asciiTheme="majorBidi" w:hAnsiTheme="majorBidi" w:cstheme="majorBidi"/>
          <w:sz w:val="28"/>
          <w:szCs w:val="28"/>
        </w:rPr>
      </w:pPr>
      <w:r>
        <w:rPr>
          <w:rFonts w:ascii="Arial" w:hAnsi="Arial" w:cs="Arial"/>
          <w:b/>
          <w:bCs/>
          <w:noProof/>
          <w:color w:val="1D1D1B"/>
          <w:sz w:val="30"/>
          <w:szCs w:val="30"/>
          <w:shd w:val="clear" w:color="auto" w:fill="FFFFFF"/>
          <w:lang w:eastAsia="ru-RU"/>
        </w:rPr>
        <w:drawing>
          <wp:inline distT="0" distB="0" distL="0" distR="0">
            <wp:extent cx="5716745" cy="3050327"/>
            <wp:effectExtent l="0" t="0" r="0" b="0"/>
            <wp:docPr id="1" name="Рисунок 1" descr="https://resh.edu.ru/uploads/lesson_extract/3715/20190911105316/OEBPS/objects/c_ptls_10_22_1/e8f2d640-254b-465f-9930-911365b030f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715/20190911105316/OEBPS/objects/c_ptls_10_22_1/e8f2d640-254b-465f-9930-911365b030f7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5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0C9" w:rsidRDefault="00B72A71" w:rsidP="00B72A71">
      <w:pPr>
        <w:ind w:firstLine="708"/>
        <w:rPr>
          <w:rFonts w:asciiTheme="majorBidi" w:hAnsiTheme="majorBidi" w:cstheme="majorBidi"/>
          <w:sz w:val="28"/>
          <w:szCs w:val="28"/>
          <w:lang w:bidi="ar-AE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>2. Посмотрет</w:t>
      </w:r>
      <w:r>
        <w:rPr>
          <w:rFonts w:asciiTheme="majorBidi" w:hAnsiTheme="majorBidi" w:cstheme="majorBidi"/>
          <w:sz w:val="28"/>
          <w:szCs w:val="28"/>
          <w:lang w:bidi="ar-AE"/>
        </w:rPr>
        <w:t>ь видео по ссылке: на низкой перекладине</w:t>
      </w:r>
    </w:p>
    <w:p w:rsidR="00B72A71" w:rsidRDefault="00B72A71" w:rsidP="00B72A71">
      <w:pPr>
        <w:ind w:firstLine="708"/>
        <w:rPr>
          <w:rFonts w:asciiTheme="majorBidi" w:hAnsiTheme="majorBidi" w:cstheme="majorBidi"/>
          <w:sz w:val="28"/>
          <w:szCs w:val="28"/>
          <w:lang w:bidi="ar-AE"/>
        </w:rPr>
      </w:pPr>
      <w:hyperlink r:id="rId7" w:history="1">
        <w:r w:rsidRPr="007923D9">
          <w:rPr>
            <w:rStyle w:val="a6"/>
            <w:rFonts w:asciiTheme="majorBidi" w:hAnsiTheme="majorBidi" w:cstheme="majorBidi"/>
            <w:sz w:val="28"/>
            <w:szCs w:val="28"/>
            <w:lang w:bidi="ar-AE"/>
          </w:rPr>
          <w:t>https://yandex.ru/video/search?from=tabbar&amp;text=Правила%20выполнения%20подтягивания%20на%20высокой%20(мальчикам)%20и%20низкой%20перекладине%20(девочкам)</w:t>
        </w:r>
      </w:hyperlink>
      <w:r w:rsidRPr="00B72A71">
        <w:rPr>
          <w:rFonts w:asciiTheme="majorBidi" w:hAnsiTheme="majorBidi" w:cstheme="majorBidi"/>
          <w:sz w:val="28"/>
          <w:szCs w:val="28"/>
          <w:lang w:bidi="ar-AE"/>
        </w:rPr>
        <w:t>.</w:t>
      </w:r>
      <w:r>
        <w:rPr>
          <w:rFonts w:asciiTheme="majorBidi" w:hAnsiTheme="majorBidi" w:cstheme="majorBidi"/>
          <w:sz w:val="28"/>
          <w:szCs w:val="28"/>
          <w:lang w:bidi="ar-AE"/>
        </w:rPr>
        <w:t xml:space="preserve"> </w:t>
      </w:r>
    </w:p>
    <w:p w:rsidR="00E02215" w:rsidRDefault="00E02215" w:rsidP="00B72A71">
      <w:pPr>
        <w:ind w:firstLine="708"/>
        <w:rPr>
          <w:rFonts w:asciiTheme="majorBidi" w:hAnsiTheme="majorBidi" w:cstheme="majorBidi"/>
          <w:sz w:val="28"/>
          <w:szCs w:val="28"/>
          <w:lang w:bidi="ar-AE"/>
        </w:rPr>
      </w:pPr>
      <w:r>
        <w:rPr>
          <w:rFonts w:asciiTheme="majorBidi" w:hAnsiTheme="majorBidi" w:cstheme="majorBidi"/>
          <w:sz w:val="28"/>
          <w:szCs w:val="28"/>
          <w:lang w:bidi="ar-AE"/>
        </w:rPr>
        <w:t>На высокой перекладине</w:t>
      </w:r>
    </w:p>
    <w:p w:rsidR="00E02215" w:rsidRDefault="00E02215" w:rsidP="00B72A71">
      <w:pPr>
        <w:ind w:firstLine="708"/>
        <w:rPr>
          <w:rFonts w:asciiTheme="majorBidi" w:hAnsiTheme="majorBidi" w:cstheme="majorBidi"/>
          <w:sz w:val="28"/>
          <w:szCs w:val="28"/>
          <w:lang w:bidi="ar-AE"/>
        </w:rPr>
      </w:pPr>
      <w:hyperlink r:id="rId8" w:history="1">
        <w:r w:rsidRPr="007923D9">
          <w:rPr>
            <w:rStyle w:val="a6"/>
            <w:rFonts w:asciiTheme="majorBidi" w:hAnsiTheme="majorBidi" w:cstheme="majorBidi"/>
            <w:sz w:val="28"/>
            <w:szCs w:val="28"/>
            <w:lang w:bidi="ar-AE"/>
          </w:rPr>
          <w:t>https://yandex.ru/video/preview/?filmId=9159342276278526977&amp;from=tabbar&amp;parent-reqid=1587563880793683-16</w:t>
        </w:r>
        <w:r w:rsidRPr="007923D9">
          <w:rPr>
            <w:rStyle w:val="a6"/>
            <w:rFonts w:asciiTheme="majorBidi" w:hAnsiTheme="majorBidi" w:cstheme="majorBidi"/>
            <w:sz w:val="28"/>
            <w:szCs w:val="28"/>
            <w:lang w:bidi="ar-AE"/>
          </w:rPr>
          <w:t>4</w:t>
        </w:r>
        <w:r w:rsidRPr="007923D9">
          <w:rPr>
            <w:rStyle w:val="a6"/>
            <w:rFonts w:asciiTheme="majorBidi" w:hAnsiTheme="majorBidi" w:cstheme="majorBidi"/>
            <w:sz w:val="28"/>
            <w:szCs w:val="28"/>
            <w:lang w:bidi="ar-AE"/>
          </w:rPr>
          <w:t>2422364213671237300248-prestable-app-host-sas-web-yp-181&amp;text=Правила+выполнения+подтягивания+на+высокой+%28мальчикам%29+и+низкой+перекладине+%28девочкам%29</w:t>
        </w:r>
      </w:hyperlink>
      <w:r w:rsidRPr="00E02215">
        <w:rPr>
          <w:rFonts w:asciiTheme="majorBidi" w:hAnsiTheme="majorBidi" w:cstheme="majorBidi"/>
          <w:sz w:val="28"/>
          <w:szCs w:val="28"/>
          <w:lang w:bidi="ar-AE"/>
        </w:rPr>
        <w:t>.</w:t>
      </w:r>
      <w:r>
        <w:rPr>
          <w:rFonts w:asciiTheme="majorBidi" w:hAnsiTheme="majorBidi" w:cstheme="majorBidi"/>
          <w:sz w:val="28"/>
          <w:szCs w:val="28"/>
          <w:lang w:bidi="ar-AE"/>
        </w:rPr>
        <w:t xml:space="preserve"> </w:t>
      </w:r>
    </w:p>
    <w:p w:rsidR="00E02215" w:rsidRPr="00E02215" w:rsidRDefault="00E02215" w:rsidP="00E0221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3. </w:t>
      </w:r>
      <w:r w:rsidRPr="00E02215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Найдите четыре слова, связанных с ошибками при вы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полнении подтягивания девушками:</w:t>
      </w:r>
    </w:p>
    <w:p w:rsidR="00E02215" w:rsidRPr="00E02215" w:rsidRDefault="00E02215" w:rsidP="00E0221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lastRenderedPageBreak/>
        <w:drawing>
          <wp:inline distT="0" distB="0" distL="0" distR="0">
            <wp:extent cx="2407920" cy="2400935"/>
            <wp:effectExtent l="0" t="0" r="0" b="0"/>
            <wp:docPr id="2" name="Рисунок 2" descr="https://resh.edu.ru/uploads/lesson_extract/3715/20190911105316/OEBPS/objects/c_ptls_10_22_1/407fd7db-1749-40bc-b9db-66901780f1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3715/20190911105316/OEBPS/objects/c_ptls_10_22_1/407fd7db-1749-40bc-b9db-66901780f1d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215" w:rsidRDefault="00E02215" w:rsidP="00B72A71">
      <w:pPr>
        <w:ind w:firstLine="708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Theme="majorBidi" w:hAnsiTheme="majorBidi" w:cstheme="majorBidi"/>
          <w:sz w:val="28"/>
          <w:szCs w:val="28"/>
          <w:lang w:bidi="ar-AE"/>
        </w:rPr>
        <w:t xml:space="preserve">4. 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За какие о</w:t>
      </w: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шибки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юношей,  результаты испытаний</w:t>
      </w:r>
      <w:r w:rsidRPr="001F20C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(подтягивание) не засчитывается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?</w:t>
      </w:r>
    </w:p>
    <w:p w:rsidR="00E02215" w:rsidRDefault="00E02215" w:rsidP="00B72A71">
      <w:pPr>
        <w:ind w:firstLine="708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Не забывайте подтягиваться дома</w:t>
      </w:r>
      <w:r w:rsidR="005B52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и если есть возможность </w:t>
      </w:r>
      <w:bookmarkStart w:id="0" w:name="_GoBack"/>
      <w:bookmarkEnd w:id="0"/>
      <w:r w:rsidR="00D866D9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снять и прислать видеоотчёт.</w:t>
      </w:r>
    </w:p>
    <w:p w:rsidR="00E02215" w:rsidRPr="00B72A71" w:rsidRDefault="00E02215" w:rsidP="00B72A71">
      <w:pPr>
        <w:ind w:firstLine="708"/>
        <w:rPr>
          <w:rFonts w:asciiTheme="majorBidi" w:hAnsiTheme="majorBidi" w:cstheme="majorBidi"/>
          <w:sz w:val="28"/>
          <w:szCs w:val="28"/>
          <w:lang w:bidi="ar-AE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Ответы мне в </w:t>
      </w:r>
      <w:proofErr w:type="spellStart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личку</w:t>
      </w:r>
      <w:proofErr w:type="spellEnd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</w:p>
    <w:sectPr w:rsidR="00E02215" w:rsidRPr="00B72A71" w:rsidSect="006A2FAD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1057D"/>
    <w:multiLevelType w:val="multilevel"/>
    <w:tmpl w:val="765AC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E771F7"/>
    <w:multiLevelType w:val="multilevel"/>
    <w:tmpl w:val="B752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862"/>
    <w:rsid w:val="001B1BF4"/>
    <w:rsid w:val="001F20C9"/>
    <w:rsid w:val="002959DD"/>
    <w:rsid w:val="005B52A8"/>
    <w:rsid w:val="006A2FAD"/>
    <w:rsid w:val="008F5862"/>
    <w:rsid w:val="00B72A71"/>
    <w:rsid w:val="00D866D9"/>
    <w:rsid w:val="00E0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2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2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2A71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72A7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E022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2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2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2A71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72A7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E022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4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9159342276278526977&amp;from=tabbar&amp;parent-reqid=1587563880793683-1642422364213671237300248-prestable-app-host-sas-web-yp-181&amp;text=&#1055;&#1088;&#1072;&#1074;&#1080;&#1083;&#1072;+&#1074;&#1099;&#1087;&#1086;&#1083;&#1085;&#1077;&#1085;&#1080;&#1103;+&#1087;&#1086;&#1076;&#1090;&#1103;&#1075;&#1080;&#1074;&#1072;&#1085;&#1080;&#1103;+&#1085;&#1072;+&#1074;&#1099;&#1089;&#1086;&#1082;&#1086;&#1081;+%28&#1084;&#1072;&#1083;&#1100;&#1095;&#1080;&#1082;&#1072;&#1084;%29+&#1080;+&#1085;&#1080;&#1079;&#1082;&#1086;&#1081;+&#1087;&#1077;&#1088;&#1077;&#1082;&#1083;&#1072;&#1076;&#1080;&#1085;&#1077;+%28&#1076;&#1077;&#1074;&#1086;&#1095;&#1082;&#1072;&#1084;%2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search?from=tabbar&amp;text=&#1055;&#1088;&#1072;&#1074;&#1080;&#1083;&#1072;%20&#1074;&#1099;&#1087;&#1086;&#1083;&#1085;&#1077;&#1085;&#1080;&#1103;%20&#1087;&#1086;&#1076;&#1090;&#1103;&#1075;&#1080;&#1074;&#1072;&#1085;&#1080;&#1103;%20&#1085;&#1072;%20&#1074;&#1099;&#1089;&#1086;&#1082;&#1086;&#1081;%20(&#1084;&#1072;&#1083;&#1100;&#1095;&#1080;&#1082;&#1072;&#1084;)%20&#1080;%20&#1085;&#1080;&#1079;&#1082;&#1086;&#1081;%20&#1087;&#1077;&#1088;&#1077;&#1082;&#1083;&#1072;&#1076;&#1080;&#1085;&#1077;%20(&#1076;&#1077;&#1074;&#1086;&#1095;&#1082;&#1072;&#1084;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 Сабирзянов</dc:creator>
  <cp:keywords/>
  <dc:description/>
  <cp:lastModifiedBy>Алмаз Сабирзянов</cp:lastModifiedBy>
  <cp:revision>3</cp:revision>
  <dcterms:created xsi:type="dcterms:W3CDTF">2020-04-22T13:32:00Z</dcterms:created>
  <dcterms:modified xsi:type="dcterms:W3CDTF">2020-04-22T14:29:00Z</dcterms:modified>
</cp:coreProperties>
</file>